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E18" w:rsidRDefault="00655E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E18" w:rsidRDefault="00655E1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E18" w:rsidRDefault="00655E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DA41BC" w:rsidP="00DA41BC">
    <w:pPr>
      <w:pStyle w:val="Encabezado"/>
      <w:tabs>
        <w:tab w:val="left" w:pos="315"/>
        <w:tab w:val="right" w:pos="9355"/>
      </w:tabs>
      <w:rPr>
        <w:b/>
      </w:rPr>
    </w:pPr>
    <w:r>
      <w:rPr>
        <w:b/>
      </w:rPr>
      <w:tab/>
    </w:r>
    <w:r>
      <w:rPr>
        <w:noProof/>
      </w:rPr>
      <w:drawing>
        <wp:anchor distT="0" distB="0" distL="114300" distR="114300" simplePos="0" relativeHeight="251660800" behindDoc="0" locked="0" layoutInCell="1" allowOverlap="1" wp14:anchorId="30F65BD5" wp14:editId="762DC58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73605" cy="593725"/>
          <wp:effectExtent l="0" t="0" r="0" b="0"/>
          <wp:wrapNone/>
          <wp:docPr id="3" name="Imagen 3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ab/>
    </w:r>
    <w:r>
      <w:rPr>
        <w:b/>
      </w:rPr>
      <w:tab/>
    </w:r>
    <w:r w:rsidR="00655E18">
      <w:rPr>
        <w:b/>
      </w:rPr>
      <w:t>MODEL III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655E18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804067985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55E18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27213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A41BC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1A90E21E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EDE79-512E-421A-ACDB-37A741A39641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94AD0DF-263F-4D85-919F-29DF603FE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Paper amb logotip CatSalut</vt:lpstr>
      <vt:lpstr>Paper amb logotip CatSalut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JARA GORDON CASTAÑEDA</cp:lastModifiedBy>
  <cp:revision>3</cp:revision>
  <cp:lastPrinted>2019-03-14T11:45:00Z</cp:lastPrinted>
  <dcterms:created xsi:type="dcterms:W3CDTF">2024-11-18T10:59:00Z</dcterms:created>
  <dcterms:modified xsi:type="dcterms:W3CDTF">2025-03-21T12:13:00Z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